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197401">
              <w:rPr>
                <w:rFonts w:ascii="Arial" w:hAnsi="Arial" w:cs="Arial"/>
                <w:b/>
                <w:sz w:val="20"/>
                <w:szCs w:val="20"/>
              </w:rPr>
              <w:t xml:space="preserve">  Gina Rider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197401">
              <w:rPr>
                <w:rFonts w:ascii="Arial" w:hAnsi="Arial" w:cs="Arial"/>
                <w:b/>
                <w:sz w:val="20"/>
                <w:szCs w:val="20"/>
              </w:rPr>
              <w:t xml:space="preserve">  </w:t>
            </w:r>
            <w:hyperlink r:id="rId8" w:history="1">
              <w:r w:rsidR="00197401" w:rsidRPr="00425729">
                <w:rPr>
                  <w:rStyle w:val="Hyperlink"/>
                  <w:rFonts w:ascii="Arial" w:hAnsi="Arial" w:cs="Arial"/>
                  <w:b/>
                  <w:sz w:val="20"/>
                  <w:szCs w:val="20"/>
                </w:rPr>
                <w:t>ginarider12@gmail.com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197401">
              <w:rPr>
                <w:rFonts w:ascii="Arial" w:hAnsi="Arial" w:cs="Arial"/>
                <w:b/>
                <w:sz w:val="20"/>
                <w:szCs w:val="20"/>
              </w:rPr>
              <w:t xml:space="preserve"> 7/16/15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97401">
              <w:rPr>
                <w:rFonts w:ascii="Arial" w:hAnsi="Arial" w:cs="Arial"/>
                <w:b/>
                <w:sz w:val="20"/>
                <w:szCs w:val="20"/>
              </w:rPr>
              <w:t>Traffic Flow</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197401" w:rsidRPr="00662936" w:rsidRDefault="0019740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197401" w:rsidRDefault="00197401"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197401" w:rsidRPr="00662936" w:rsidRDefault="006E69A6"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197401">
              <w:rPr>
                <w:rFonts w:ascii="Arial" w:hAnsi="Arial" w:cs="Arial"/>
                <w:b/>
                <w:sz w:val="20"/>
                <w:szCs w:val="20"/>
              </w:rPr>
              <w:t xml:space="preserve">  Give An Intersection a Makeover</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DD7BAC" w:rsidP="00927AEB">
            <w:pPr>
              <w:spacing w:before="60" w:after="60"/>
              <w:rPr>
                <w:rFonts w:ascii="Arial" w:hAnsi="Arial" w:cs="Arial"/>
                <w:b/>
                <w:sz w:val="20"/>
                <w:szCs w:val="20"/>
              </w:rPr>
            </w:pPr>
            <w:r>
              <w:rPr>
                <w:rFonts w:ascii="Arial" w:hAnsi="Arial" w:cs="Arial"/>
                <w:b/>
                <w:sz w:val="20"/>
                <w:szCs w:val="20"/>
              </w:rPr>
              <w:t>6</w:t>
            </w:r>
            <w:r w:rsidR="00197401">
              <w:rPr>
                <w:rFonts w:ascii="Arial" w:hAnsi="Arial" w:cs="Arial"/>
                <w:b/>
                <w:sz w:val="20"/>
                <w:szCs w:val="20"/>
              </w:rPr>
              <w:t xml:space="preserve">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6E69A6" w:rsidP="00927AEB">
            <w:pPr>
              <w:spacing w:before="60" w:after="60"/>
              <w:rPr>
                <w:rFonts w:ascii="Arial" w:hAnsi="Arial" w:cs="Arial"/>
                <w:b/>
                <w:sz w:val="20"/>
                <w:szCs w:val="20"/>
              </w:rPr>
            </w:pPr>
            <w:r>
              <w:rPr>
                <w:rFonts w:ascii="Arial" w:hAnsi="Arial" w:cs="Arial"/>
                <w:b/>
                <w:sz w:val="20"/>
                <w:szCs w:val="20"/>
              </w:rPr>
              <w:t>4</w:t>
            </w:r>
            <w:r w:rsidR="00DD7BAC">
              <w:rPr>
                <w:rFonts w:ascii="Arial" w:hAnsi="Arial" w:cs="Arial"/>
                <w:b/>
                <w:sz w:val="20"/>
                <w:szCs w:val="20"/>
              </w:rPr>
              <w:t xml:space="preserve"> </w:t>
            </w:r>
            <w:r w:rsidR="00197401">
              <w:rPr>
                <w:rFonts w:ascii="Arial" w:hAnsi="Arial" w:cs="Arial"/>
                <w:b/>
                <w:sz w:val="20"/>
                <w:szCs w:val="20"/>
              </w:rPr>
              <w:t>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927AEB">
            <w:pPr>
              <w:spacing w:before="60" w:after="60"/>
              <w:rPr>
                <w:rFonts w:ascii="Arial" w:hAnsi="Arial" w:cs="Arial"/>
                <w:b/>
                <w:sz w:val="20"/>
                <w:szCs w:val="20"/>
              </w:rPr>
            </w:pPr>
          </w:p>
        </w:tc>
      </w:tr>
    </w:tbl>
    <w:p w:rsidR="00436FC9" w:rsidRDefault="00436FC9" w:rsidP="00046C11">
      <w:pPr>
        <w:rPr>
          <w:rFonts w:ascii="Arial" w:hAnsi="Arial" w:cs="Arial"/>
          <w:sz w:val="20"/>
          <w:szCs w:val="20"/>
        </w:rPr>
      </w:pPr>
    </w:p>
    <w:p w:rsidR="002341ED" w:rsidRDefault="002341ED" w:rsidP="00046C11">
      <w:pPr>
        <w:rPr>
          <w:rFonts w:ascii="Arial" w:hAnsi="Arial" w:cs="Arial"/>
          <w:sz w:val="20"/>
          <w:szCs w:val="20"/>
        </w:rPr>
      </w:pPr>
      <w:r>
        <w:rPr>
          <w:rFonts w:ascii="Arial" w:hAnsi="Arial" w:cs="Arial"/>
          <w:sz w:val="20"/>
          <w:szCs w:val="20"/>
        </w:rPr>
        <w:t>Honors Algebra I class; activity will take place in my classroom</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197401" w:rsidP="00436FC9">
      <w:pPr>
        <w:rPr>
          <w:rFonts w:ascii="Arial" w:hAnsi="Arial" w:cs="Arial"/>
          <w:sz w:val="20"/>
          <w:szCs w:val="20"/>
        </w:rPr>
      </w:pPr>
      <w:r>
        <w:rPr>
          <w:rFonts w:ascii="Arial" w:hAnsi="Arial" w:cs="Arial"/>
          <w:sz w:val="20"/>
          <w:szCs w:val="20"/>
        </w:rPr>
        <w:t xml:space="preserve">Students will create a traffic flow </w:t>
      </w:r>
      <w:r w:rsidR="00664682">
        <w:rPr>
          <w:rFonts w:ascii="Arial" w:hAnsi="Arial" w:cs="Arial"/>
          <w:sz w:val="20"/>
          <w:szCs w:val="20"/>
        </w:rPr>
        <w:t>graphical mo</w:t>
      </w:r>
      <w:r>
        <w:rPr>
          <w:rFonts w:ascii="Arial" w:hAnsi="Arial" w:cs="Arial"/>
          <w:sz w:val="20"/>
          <w:szCs w:val="20"/>
        </w:rPr>
        <w:t>del for the intersection of Queen City and Harr</w:t>
      </w:r>
      <w:r w:rsidR="002341ED">
        <w:rPr>
          <w:rFonts w:ascii="Arial" w:hAnsi="Arial" w:cs="Arial"/>
          <w:sz w:val="20"/>
          <w:szCs w:val="20"/>
        </w:rPr>
        <w:t>ison</w:t>
      </w:r>
      <w:r>
        <w:rPr>
          <w:rFonts w:ascii="Arial" w:hAnsi="Arial" w:cs="Arial"/>
          <w:sz w:val="20"/>
          <w:szCs w:val="20"/>
        </w:rPr>
        <w:t xml:space="preserve"> Avenues</w:t>
      </w:r>
      <w:r w:rsidR="00DE0884">
        <w:rPr>
          <w:rFonts w:ascii="Arial" w:hAnsi="Arial" w:cs="Arial"/>
          <w:sz w:val="20"/>
          <w:szCs w:val="20"/>
        </w:rPr>
        <w:t>; m</w:t>
      </w:r>
      <w:r>
        <w:rPr>
          <w:rFonts w:ascii="Arial" w:hAnsi="Arial" w:cs="Arial"/>
          <w:sz w:val="20"/>
          <w:szCs w:val="20"/>
        </w:rPr>
        <w:t xml:space="preserve">odel should allow for efficient flow of traffic.  </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AC7581" w:rsidRDefault="002341ED">
      <w:pPr>
        <w:rPr>
          <w:rFonts w:ascii="Arial" w:hAnsi="Arial" w:cs="Arial"/>
          <w:sz w:val="20"/>
          <w:szCs w:val="20"/>
        </w:rPr>
      </w:pPr>
      <w:r>
        <w:rPr>
          <w:rFonts w:ascii="Arial" w:hAnsi="Arial" w:cs="Arial"/>
          <w:sz w:val="20"/>
          <w:szCs w:val="20"/>
        </w:rPr>
        <w:t>Students will be guided by the following questions throughout this activity:</w:t>
      </w:r>
    </w:p>
    <w:p w:rsidR="002341ED" w:rsidRDefault="002341ED" w:rsidP="002341ED">
      <w:pPr>
        <w:pStyle w:val="ListParagraph"/>
        <w:numPr>
          <w:ilvl w:val="0"/>
          <w:numId w:val="15"/>
        </w:numPr>
        <w:rPr>
          <w:rFonts w:ascii="Arial" w:hAnsi="Arial" w:cs="Arial"/>
          <w:sz w:val="20"/>
          <w:szCs w:val="20"/>
        </w:rPr>
      </w:pPr>
      <w:r>
        <w:rPr>
          <w:rFonts w:ascii="Arial" w:hAnsi="Arial" w:cs="Arial"/>
          <w:sz w:val="20"/>
          <w:szCs w:val="20"/>
        </w:rPr>
        <w:t>How can we minimize the number of people/vehicles waiting in a service line (intersection)?</w:t>
      </w:r>
    </w:p>
    <w:p w:rsidR="002341ED" w:rsidRDefault="002341ED" w:rsidP="002341ED">
      <w:pPr>
        <w:pStyle w:val="ListParagraph"/>
        <w:numPr>
          <w:ilvl w:val="0"/>
          <w:numId w:val="15"/>
        </w:numPr>
        <w:rPr>
          <w:rFonts w:ascii="Arial" w:hAnsi="Arial" w:cs="Arial"/>
          <w:sz w:val="20"/>
          <w:szCs w:val="20"/>
        </w:rPr>
      </w:pPr>
      <w:r>
        <w:rPr>
          <w:rFonts w:ascii="Arial" w:hAnsi="Arial" w:cs="Arial"/>
          <w:sz w:val="20"/>
          <w:szCs w:val="20"/>
        </w:rPr>
        <w:t>What are the benefits of improving intersection?</w:t>
      </w:r>
    </w:p>
    <w:p w:rsidR="002341ED" w:rsidRDefault="002341ED" w:rsidP="002341ED">
      <w:pPr>
        <w:pStyle w:val="ListParagraph"/>
        <w:numPr>
          <w:ilvl w:val="0"/>
          <w:numId w:val="15"/>
        </w:numPr>
        <w:rPr>
          <w:rFonts w:ascii="Arial" w:hAnsi="Arial" w:cs="Arial"/>
          <w:sz w:val="20"/>
          <w:szCs w:val="20"/>
        </w:rPr>
      </w:pPr>
      <w:r>
        <w:rPr>
          <w:rFonts w:ascii="Arial" w:hAnsi="Arial" w:cs="Arial"/>
          <w:sz w:val="20"/>
          <w:szCs w:val="20"/>
        </w:rPr>
        <w:t>What are the benefits of improving traffic flow?</w:t>
      </w:r>
    </w:p>
    <w:p w:rsidR="005E0C96" w:rsidRDefault="005E0C96" w:rsidP="002341ED">
      <w:pPr>
        <w:pStyle w:val="ListParagraph"/>
        <w:numPr>
          <w:ilvl w:val="0"/>
          <w:numId w:val="15"/>
        </w:numPr>
        <w:rPr>
          <w:rFonts w:ascii="Arial" w:hAnsi="Arial" w:cs="Arial"/>
          <w:sz w:val="20"/>
          <w:szCs w:val="20"/>
        </w:rPr>
      </w:pPr>
      <w:r>
        <w:rPr>
          <w:rFonts w:ascii="Arial" w:hAnsi="Arial" w:cs="Arial"/>
          <w:sz w:val="20"/>
          <w:szCs w:val="20"/>
        </w:rPr>
        <w:t>What measures can be enforced that impact safety of traffic flow?</w:t>
      </w:r>
    </w:p>
    <w:p w:rsidR="002341ED" w:rsidRPr="002341ED" w:rsidRDefault="002341ED" w:rsidP="002341ED">
      <w:pPr>
        <w:pStyle w:val="ListParagraph"/>
        <w:numPr>
          <w:ilvl w:val="0"/>
          <w:numId w:val="15"/>
        </w:numPr>
        <w:rPr>
          <w:rFonts w:ascii="Arial" w:hAnsi="Arial" w:cs="Arial"/>
          <w:sz w:val="20"/>
          <w:szCs w:val="20"/>
        </w:rPr>
      </w:pPr>
      <w:r>
        <w:rPr>
          <w:rFonts w:ascii="Arial" w:hAnsi="Arial" w:cs="Arial"/>
          <w:sz w:val="20"/>
          <w:szCs w:val="20"/>
        </w:rPr>
        <w:t>How can an intersection be improved to move cars at a more constant rate?</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19740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19740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rPr>
                <w:rFonts w:ascii="Arial" w:eastAsia="Times New Roman" w:hAnsi="Arial" w:cs="Arial"/>
                <w:sz w:val="18"/>
                <w:szCs w:val="16"/>
              </w:rPr>
            </w:pPr>
            <w:sdt>
              <w:sdtPr>
                <w:rPr>
                  <w:rFonts w:ascii="Wingdings" w:hAnsi="Wingdings" w:cs="Arial"/>
                  <w:sz w:val="20"/>
                  <w:szCs w:val="16"/>
                </w:rPr>
                <w:id w:val="-1601403193"/>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19740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rPr>
                <w:rFonts w:ascii="Arial" w:eastAsia="Times New Roman" w:hAnsi="Arial" w:cs="Arial"/>
                <w:sz w:val="18"/>
                <w:szCs w:val="16"/>
              </w:rPr>
            </w:pPr>
            <w:sdt>
              <w:sdtPr>
                <w:rPr>
                  <w:rFonts w:ascii="Arial" w:hAnsi="Arial" w:cs="Arial"/>
                  <w:sz w:val="20"/>
                  <w:szCs w:val="16"/>
                </w:rPr>
                <w:id w:val="-471371331"/>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19740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rPr>
                <w:rFonts w:ascii="Arial" w:eastAsia="Times New Roman" w:hAnsi="Arial" w:cs="Arial"/>
                <w:sz w:val="18"/>
                <w:szCs w:val="16"/>
              </w:rPr>
            </w:pPr>
            <w:sdt>
              <w:sdtPr>
                <w:rPr>
                  <w:rFonts w:ascii="Arial" w:hAnsi="Arial" w:cs="Arial"/>
                  <w:sz w:val="20"/>
                  <w:szCs w:val="16"/>
                </w:rPr>
                <w:id w:val="1603993034"/>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6616A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19740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rPr>
                <w:rFonts w:ascii="Arial" w:eastAsia="Times New Roman" w:hAnsi="Arial" w:cs="Arial"/>
                <w:sz w:val="18"/>
                <w:szCs w:val="16"/>
              </w:rPr>
            </w:pPr>
            <w:sdt>
              <w:sdtPr>
                <w:rPr>
                  <w:rFonts w:ascii="Arial" w:hAnsi="Arial" w:cs="Arial"/>
                  <w:sz w:val="20"/>
                  <w:szCs w:val="16"/>
                </w:rPr>
                <w:id w:val="1240756234"/>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6616A7"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616A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19740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6616A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9740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6616A7"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6616A7"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6616A7"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6616A7"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19740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6616A7"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197401">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6616A7"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197401">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6616A7"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197401">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6616A7" w:rsidP="00683F9D">
            <w:pPr>
              <w:rPr>
                <w:rFonts w:ascii="Arial" w:eastAsia="Times New Roman" w:hAnsi="Arial" w:cs="Arial"/>
                <w:sz w:val="18"/>
                <w:szCs w:val="16"/>
              </w:rPr>
            </w:pPr>
            <w:sdt>
              <w:sdtPr>
                <w:rPr>
                  <w:rFonts w:ascii="Wingdings" w:hAnsi="Wingdings" w:cs="Arial"/>
                  <w:sz w:val="22"/>
                  <w:szCs w:val="16"/>
                </w:rPr>
                <w:id w:val="2044406872"/>
              </w:sdtPr>
              <w:sdtContent>
                <w:r w:rsidR="00197401">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6616A7"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197401">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6616A7" w:rsidP="00683F9D">
            <w:pPr>
              <w:rPr>
                <w:rFonts w:ascii="Arial" w:eastAsia="Times New Roman" w:hAnsi="Arial" w:cs="Arial"/>
                <w:sz w:val="18"/>
                <w:szCs w:val="16"/>
              </w:rPr>
            </w:pPr>
            <w:sdt>
              <w:sdtPr>
                <w:rPr>
                  <w:rFonts w:ascii="Arial" w:hAnsi="Arial" w:cs="Arial"/>
                  <w:sz w:val="22"/>
                  <w:szCs w:val="16"/>
                </w:rPr>
                <w:id w:val="-1105494264"/>
              </w:sdtPr>
              <w:sdtContent>
                <w:r w:rsidR="0019740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6616A7"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2341ED">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2341ED" w:rsidRPr="006B353C" w:rsidRDefault="002341ED" w:rsidP="002341ED">
      <w:pPr>
        <w:rPr>
          <w:rFonts w:ascii="Arial" w:hAnsi="Arial" w:cs="Arial"/>
          <w:b/>
          <w:sz w:val="20"/>
          <w:szCs w:val="20"/>
        </w:rPr>
      </w:pPr>
      <w:r w:rsidRPr="006B353C">
        <w:rPr>
          <w:rFonts w:ascii="Arial" w:hAnsi="Arial" w:cs="Arial"/>
          <w:b/>
          <w:sz w:val="20"/>
          <w:szCs w:val="20"/>
        </w:rPr>
        <w:t>CCSS.Math.Content.HSA.CED.A.1</w:t>
      </w:r>
    </w:p>
    <w:p w:rsidR="006B353C" w:rsidRPr="006B353C" w:rsidRDefault="002341ED" w:rsidP="006B353C">
      <w:pPr>
        <w:rPr>
          <w:rFonts w:ascii="Arial" w:hAnsi="Arial" w:cs="Arial"/>
          <w:sz w:val="20"/>
          <w:szCs w:val="20"/>
        </w:rPr>
      </w:pPr>
      <w:r w:rsidRPr="002341ED">
        <w:rPr>
          <w:rFonts w:ascii="Arial" w:hAnsi="Arial" w:cs="Arial"/>
          <w:sz w:val="20"/>
          <w:szCs w:val="20"/>
        </w:rPr>
        <w:t>Create equations and inequalities in one variable and use them to solve problems.</w:t>
      </w:r>
    </w:p>
    <w:p w:rsidR="006B353C" w:rsidRPr="006B353C" w:rsidRDefault="006B353C" w:rsidP="006B353C">
      <w:pPr>
        <w:rPr>
          <w:rFonts w:ascii="Arial" w:hAnsi="Arial" w:cs="Arial"/>
          <w:b/>
          <w:sz w:val="20"/>
          <w:szCs w:val="20"/>
        </w:rPr>
      </w:pPr>
      <w:r w:rsidRPr="006B353C">
        <w:rPr>
          <w:rFonts w:ascii="Arial" w:hAnsi="Arial" w:cs="Arial"/>
          <w:b/>
          <w:sz w:val="20"/>
          <w:szCs w:val="20"/>
        </w:rPr>
        <w:t>CCSS.Math.Content.HSG.MG.A.1</w:t>
      </w:r>
    </w:p>
    <w:p w:rsidR="006B353C" w:rsidRPr="006B353C" w:rsidRDefault="006B353C" w:rsidP="006B353C">
      <w:pPr>
        <w:rPr>
          <w:rFonts w:ascii="Arial" w:hAnsi="Arial" w:cs="Arial"/>
          <w:sz w:val="20"/>
          <w:szCs w:val="20"/>
        </w:rPr>
      </w:pPr>
      <w:r w:rsidRPr="006B353C">
        <w:rPr>
          <w:rFonts w:ascii="Arial" w:hAnsi="Arial" w:cs="Arial"/>
          <w:sz w:val="20"/>
          <w:szCs w:val="20"/>
        </w:rPr>
        <w:t>Use geometric shapes, their measures, and their properties to describe objects (e.g., modeling a tree trunk or a human torso as a cylinder).*</w:t>
      </w:r>
    </w:p>
    <w:p w:rsidR="006B353C" w:rsidRPr="006B353C" w:rsidRDefault="006B353C" w:rsidP="006B353C">
      <w:pPr>
        <w:rPr>
          <w:rFonts w:ascii="Arial" w:hAnsi="Arial" w:cs="Arial"/>
          <w:b/>
          <w:sz w:val="20"/>
          <w:szCs w:val="20"/>
        </w:rPr>
      </w:pPr>
      <w:r w:rsidRPr="006B353C">
        <w:rPr>
          <w:rFonts w:ascii="Arial" w:hAnsi="Arial" w:cs="Arial"/>
          <w:b/>
          <w:sz w:val="20"/>
          <w:szCs w:val="20"/>
        </w:rPr>
        <w:t>CCSS.Math.Content.HSG.MG.A.3</w:t>
      </w:r>
    </w:p>
    <w:p w:rsidR="002341ED" w:rsidRDefault="006B353C" w:rsidP="006B353C">
      <w:pPr>
        <w:rPr>
          <w:rFonts w:ascii="Arial" w:hAnsi="Arial" w:cs="Arial"/>
          <w:sz w:val="20"/>
          <w:szCs w:val="20"/>
        </w:rPr>
      </w:pPr>
      <w:r w:rsidRPr="006B353C">
        <w:rPr>
          <w:rFonts w:ascii="Arial" w:hAnsi="Arial" w:cs="Arial"/>
          <w:sz w:val="20"/>
          <w:szCs w:val="20"/>
        </w:rPr>
        <w:t>Apply geometric methods to solve design problems (e.g., designing an object or structure to satisfy physical constraints or minimize cost; working with typographic grid systems based on ratios).*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D67C91" w:rsidRPr="00D67C91" w:rsidRDefault="006B353C" w:rsidP="00D67C91">
      <w:pPr>
        <w:rPr>
          <w:rFonts w:ascii="Arial" w:hAnsi="Arial" w:cs="Arial"/>
          <w:sz w:val="20"/>
          <w:szCs w:val="20"/>
        </w:rPr>
      </w:pPr>
      <w:r>
        <w:rPr>
          <w:rFonts w:ascii="Arial" w:hAnsi="Arial" w:cs="Arial"/>
          <w:sz w:val="20"/>
          <w:szCs w:val="20"/>
        </w:rPr>
        <w:t>Graph paper, rulers, compasses, protractors.</w:t>
      </w:r>
      <w:r w:rsidR="00E66A9D">
        <w:rPr>
          <w:rFonts w:ascii="Arial" w:hAnsi="Arial" w:cs="Arial"/>
          <w:sz w:val="20"/>
          <w:szCs w:val="20"/>
        </w:rPr>
        <w:t xml:space="preserve">  I also purchased large sheets of graph paper </w:t>
      </w:r>
      <w:proofErr w:type="spellStart"/>
      <w:r w:rsidR="00E66A9D">
        <w:rPr>
          <w:rFonts w:ascii="Arial" w:hAnsi="Arial" w:cs="Arial"/>
          <w:sz w:val="20"/>
          <w:szCs w:val="20"/>
        </w:rPr>
        <w:t>posterboard</w:t>
      </w:r>
      <w:proofErr w:type="spellEnd"/>
      <w:r w:rsidR="00E66A9D">
        <w:rPr>
          <w:rFonts w:ascii="Arial" w:hAnsi="Arial" w:cs="Arial"/>
          <w:sz w:val="20"/>
          <w:szCs w:val="20"/>
        </w:rPr>
        <w:t xml:space="preserve"> for students to complete the challenge; along with scrapbook paper with bicycles, grass, water, etc. –anything that I thought the students would want to use to decorate their models.  </w:t>
      </w:r>
    </w:p>
    <w:p w:rsidR="006B353C" w:rsidRDefault="006B353C" w:rsidP="00436FC9">
      <w:pPr>
        <w:rPr>
          <w:rFonts w:ascii="Arial" w:hAnsi="Arial" w:cs="Arial"/>
          <w:sz w:val="20"/>
          <w:szCs w:val="20"/>
        </w:rPr>
      </w:pPr>
    </w:p>
    <w:p w:rsidR="002341ED" w:rsidRDefault="002341ED" w:rsidP="00AA6498">
      <w:pPr>
        <w:ind w:left="1080" w:hanging="1080"/>
        <w:rPr>
          <w:rFonts w:ascii="Arial" w:hAnsi="Arial" w:cs="Arial"/>
          <w:b/>
          <w:sz w:val="20"/>
          <w:szCs w:val="20"/>
        </w:rPr>
      </w:pPr>
    </w:p>
    <w:p w:rsidR="002341ED" w:rsidRDefault="002341ED"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2341ED" w:rsidP="001704D7">
      <w:pPr>
        <w:rPr>
          <w:rFonts w:ascii="Arial" w:hAnsi="Arial" w:cs="Arial"/>
          <w:sz w:val="20"/>
          <w:szCs w:val="20"/>
        </w:rPr>
      </w:pPr>
      <w:r>
        <w:rPr>
          <w:rFonts w:ascii="Arial" w:hAnsi="Arial" w:cs="Arial"/>
          <w:sz w:val="20"/>
          <w:szCs w:val="20"/>
        </w:rPr>
        <w:t>Generate a list of possible we</w:t>
      </w:r>
      <w:r w:rsidR="006B353C">
        <w:rPr>
          <w:rFonts w:ascii="Arial" w:hAnsi="Arial" w:cs="Arial"/>
          <w:sz w:val="20"/>
          <w:szCs w:val="20"/>
        </w:rPr>
        <w:t xml:space="preserve">bsites for researching intersection design models. </w:t>
      </w:r>
    </w:p>
    <w:p w:rsidR="00A21EFA" w:rsidRDefault="00A21EFA" w:rsidP="001704D7">
      <w:pPr>
        <w:rPr>
          <w:rStyle w:val="Hyperlink"/>
          <w:rFonts w:ascii="Arial" w:hAnsi="Arial" w:cs="Arial"/>
          <w:sz w:val="20"/>
          <w:szCs w:val="20"/>
        </w:rPr>
      </w:pPr>
      <w:r>
        <w:rPr>
          <w:rFonts w:ascii="Arial" w:hAnsi="Arial" w:cs="Arial"/>
          <w:sz w:val="20"/>
          <w:szCs w:val="20"/>
        </w:rPr>
        <w:tab/>
      </w:r>
      <w:hyperlink r:id="rId9" w:history="1">
        <w:r w:rsidRPr="00623501">
          <w:rPr>
            <w:rStyle w:val="Hyperlink"/>
            <w:rFonts w:ascii="Arial" w:hAnsi="Arial" w:cs="Arial"/>
            <w:sz w:val="20"/>
            <w:szCs w:val="20"/>
          </w:rPr>
          <w:t>http://www.fhwa.dot.gov/publications/research/safety/04091/03.cfm</w:t>
        </w:r>
      </w:hyperlink>
    </w:p>
    <w:p w:rsidR="005E0C96" w:rsidRDefault="005E0C96" w:rsidP="001704D7">
      <w:pPr>
        <w:rPr>
          <w:rFonts w:ascii="Arial" w:hAnsi="Arial" w:cs="Arial"/>
          <w:sz w:val="20"/>
          <w:szCs w:val="20"/>
        </w:rPr>
      </w:pPr>
    </w:p>
    <w:p w:rsidR="00A21EFA" w:rsidRDefault="006616A7" w:rsidP="005E0C96">
      <w:pPr>
        <w:ind w:firstLine="360"/>
        <w:rPr>
          <w:rFonts w:ascii="Arial" w:hAnsi="Arial" w:cs="Arial"/>
          <w:sz w:val="20"/>
          <w:szCs w:val="20"/>
        </w:rPr>
      </w:pPr>
      <w:hyperlink r:id="rId10" w:history="1">
        <w:r w:rsidR="00A21EFA" w:rsidRPr="00623501">
          <w:rPr>
            <w:rStyle w:val="Hyperlink"/>
            <w:rFonts w:ascii="Arial" w:hAnsi="Arial" w:cs="Arial"/>
            <w:sz w:val="20"/>
            <w:szCs w:val="20"/>
          </w:rPr>
          <w:t>http://d2dtl5nnlpfr0r.cloudfront.net/tti.tamu.edu/documents/0-4365-S.pdf</w:t>
        </w:r>
      </w:hyperlink>
    </w:p>
    <w:p w:rsidR="00A21EFA" w:rsidRDefault="00A21EFA" w:rsidP="001704D7">
      <w:pPr>
        <w:rPr>
          <w:rFonts w:ascii="Arial" w:hAnsi="Arial" w:cs="Arial"/>
          <w:sz w:val="20"/>
          <w:szCs w:val="20"/>
        </w:rPr>
      </w:pPr>
    </w:p>
    <w:p w:rsidR="001704D7" w:rsidRDefault="006616A7" w:rsidP="005E0C96">
      <w:pPr>
        <w:ind w:firstLine="360"/>
        <w:rPr>
          <w:rFonts w:ascii="Arial" w:hAnsi="Arial" w:cs="Arial"/>
          <w:sz w:val="20"/>
          <w:szCs w:val="20"/>
        </w:rPr>
      </w:pPr>
      <w:hyperlink r:id="rId11" w:history="1">
        <w:r w:rsidR="00A21EFA" w:rsidRPr="00623501">
          <w:rPr>
            <w:rStyle w:val="Hyperlink"/>
            <w:rFonts w:ascii="Arial" w:hAnsi="Arial" w:cs="Arial"/>
            <w:sz w:val="20"/>
            <w:szCs w:val="20"/>
          </w:rPr>
          <w:t>http://nacto.org/publication/urban-street-design-guide/intersections/intersection-design-principles/</w:t>
        </w:r>
      </w:hyperlink>
    </w:p>
    <w:p w:rsidR="005E0C96" w:rsidRDefault="005E0C96" w:rsidP="001704D7"/>
    <w:p w:rsidR="00A21EFA" w:rsidRDefault="006616A7" w:rsidP="005E0C96">
      <w:pPr>
        <w:ind w:firstLine="360"/>
        <w:rPr>
          <w:rFonts w:ascii="Arial" w:hAnsi="Arial" w:cs="Arial"/>
          <w:sz w:val="20"/>
          <w:szCs w:val="20"/>
        </w:rPr>
      </w:pPr>
      <w:hyperlink r:id="rId12" w:history="1">
        <w:r w:rsidR="00A21EFA" w:rsidRPr="00623501">
          <w:rPr>
            <w:rStyle w:val="Hyperlink"/>
            <w:rFonts w:ascii="Arial" w:hAnsi="Arial" w:cs="Arial"/>
            <w:sz w:val="20"/>
            <w:szCs w:val="20"/>
          </w:rPr>
          <w:t>http://www.fhwa.dot.gov/environment/publications/flexibility/ch08.cfm</w:t>
        </w:r>
      </w:hyperlink>
    </w:p>
    <w:p w:rsidR="00A21EFA" w:rsidRDefault="00A21EFA" w:rsidP="001704D7">
      <w:pPr>
        <w:rPr>
          <w:rFonts w:ascii="Arial" w:hAnsi="Arial" w:cs="Arial"/>
          <w:sz w:val="20"/>
          <w:szCs w:val="20"/>
        </w:rPr>
      </w:pPr>
    </w:p>
    <w:p w:rsidR="00A21EFA" w:rsidRDefault="00A21EFA" w:rsidP="001704D7">
      <w:pPr>
        <w:rPr>
          <w:rFonts w:ascii="Arial" w:hAnsi="Arial" w:cs="Arial"/>
          <w:sz w:val="20"/>
          <w:szCs w:val="20"/>
        </w:rPr>
      </w:pPr>
    </w:p>
    <w:p w:rsidR="00A21EFA" w:rsidRDefault="00A21EFA" w:rsidP="001704D7">
      <w:pPr>
        <w:rPr>
          <w:rFonts w:ascii="Arial" w:hAnsi="Arial" w:cs="Arial"/>
          <w:sz w:val="20"/>
          <w:szCs w:val="20"/>
        </w:rPr>
      </w:pPr>
    </w:p>
    <w:p w:rsidR="005E0C96" w:rsidRDefault="005E0C96" w:rsidP="001704D7">
      <w:pPr>
        <w:rPr>
          <w:rFonts w:ascii="Arial" w:hAnsi="Arial" w:cs="Arial"/>
          <w:sz w:val="20"/>
          <w:szCs w:val="20"/>
        </w:rPr>
      </w:pPr>
    </w:p>
    <w:p w:rsidR="005E0C96" w:rsidRDefault="005E0C96" w:rsidP="001704D7">
      <w:pPr>
        <w:rPr>
          <w:rFonts w:ascii="Arial" w:hAnsi="Arial" w:cs="Arial"/>
          <w:sz w:val="20"/>
          <w:szCs w:val="20"/>
        </w:rPr>
      </w:pPr>
    </w:p>
    <w:p w:rsidR="005E0C96" w:rsidRDefault="005E0C96" w:rsidP="001704D7">
      <w:pPr>
        <w:rPr>
          <w:rFonts w:ascii="Arial" w:hAnsi="Arial" w:cs="Arial"/>
          <w:sz w:val="20"/>
          <w:szCs w:val="20"/>
        </w:rPr>
      </w:pPr>
    </w:p>
    <w:p w:rsidR="005E0C96" w:rsidRDefault="005E0C96" w:rsidP="001704D7">
      <w:pPr>
        <w:rPr>
          <w:rFonts w:ascii="Arial" w:hAnsi="Arial" w:cs="Arial"/>
          <w:sz w:val="20"/>
          <w:szCs w:val="20"/>
        </w:rPr>
      </w:pPr>
    </w:p>
    <w:p w:rsidR="005E0C96" w:rsidRDefault="005E0C96"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2F56CE" w:rsidRDefault="002F56CE" w:rsidP="00436FC9">
      <w:pPr>
        <w:rPr>
          <w:rFonts w:ascii="Arial" w:hAnsi="Arial" w:cs="Arial"/>
          <w:sz w:val="20"/>
          <w:szCs w:val="20"/>
        </w:rPr>
      </w:pPr>
      <w:r>
        <w:rPr>
          <w:rFonts w:ascii="Arial" w:hAnsi="Arial" w:cs="Arial"/>
          <w:sz w:val="20"/>
          <w:szCs w:val="20"/>
        </w:rPr>
        <w:t>First day procedures:</w:t>
      </w:r>
    </w:p>
    <w:p w:rsidR="002F56CE" w:rsidRDefault="002F56CE" w:rsidP="002F56CE">
      <w:pPr>
        <w:pStyle w:val="ListParagraph"/>
        <w:numPr>
          <w:ilvl w:val="0"/>
          <w:numId w:val="17"/>
        </w:numPr>
        <w:rPr>
          <w:rFonts w:ascii="Arial" w:hAnsi="Arial" w:cs="Arial"/>
          <w:sz w:val="20"/>
          <w:szCs w:val="20"/>
        </w:rPr>
      </w:pPr>
      <w:r>
        <w:rPr>
          <w:rFonts w:ascii="Arial" w:hAnsi="Arial" w:cs="Arial"/>
          <w:sz w:val="20"/>
          <w:szCs w:val="20"/>
        </w:rPr>
        <w:t>Students will be placed into their groups.</w:t>
      </w:r>
    </w:p>
    <w:p w:rsidR="002F56CE" w:rsidRDefault="002F56CE" w:rsidP="002F56CE">
      <w:pPr>
        <w:pStyle w:val="ListParagraph"/>
        <w:numPr>
          <w:ilvl w:val="0"/>
          <w:numId w:val="17"/>
        </w:numPr>
        <w:rPr>
          <w:rFonts w:ascii="Arial" w:hAnsi="Arial" w:cs="Arial"/>
          <w:sz w:val="20"/>
          <w:szCs w:val="20"/>
        </w:rPr>
      </w:pPr>
      <w:r>
        <w:rPr>
          <w:rFonts w:ascii="Arial" w:hAnsi="Arial" w:cs="Arial"/>
          <w:sz w:val="20"/>
          <w:szCs w:val="20"/>
        </w:rPr>
        <w:t>Each student will take about 20-30 minutes to research the internet on ideas for intersection designs.</w:t>
      </w:r>
      <w:r w:rsidR="00A21EFA">
        <w:rPr>
          <w:rFonts w:ascii="Arial" w:hAnsi="Arial" w:cs="Arial"/>
          <w:sz w:val="20"/>
          <w:szCs w:val="20"/>
        </w:rPr>
        <w:t xml:space="preserve">  Students will take scree</w:t>
      </w:r>
      <w:r w:rsidR="006F7CD9">
        <w:rPr>
          <w:rFonts w:ascii="Arial" w:hAnsi="Arial" w:cs="Arial"/>
          <w:sz w:val="20"/>
          <w:szCs w:val="20"/>
        </w:rPr>
        <w:t xml:space="preserve">n shots of their intersections and paste on their activity sheets.  </w:t>
      </w:r>
    </w:p>
    <w:p w:rsidR="002F56CE" w:rsidRDefault="002F56CE" w:rsidP="002F56CE">
      <w:pPr>
        <w:pStyle w:val="ListParagraph"/>
        <w:numPr>
          <w:ilvl w:val="0"/>
          <w:numId w:val="17"/>
        </w:numPr>
        <w:rPr>
          <w:rFonts w:ascii="Arial" w:hAnsi="Arial" w:cs="Arial"/>
          <w:sz w:val="20"/>
          <w:szCs w:val="20"/>
        </w:rPr>
      </w:pPr>
      <w:r>
        <w:rPr>
          <w:rFonts w:ascii="Arial" w:hAnsi="Arial" w:cs="Arial"/>
          <w:sz w:val="20"/>
          <w:szCs w:val="20"/>
        </w:rPr>
        <w:t>Within their groups, each student will take 5 minutes to present their findings.</w:t>
      </w:r>
    </w:p>
    <w:p w:rsidR="002F56CE" w:rsidRDefault="002F56CE" w:rsidP="002F56CE">
      <w:pPr>
        <w:pStyle w:val="ListParagraph"/>
        <w:numPr>
          <w:ilvl w:val="0"/>
          <w:numId w:val="17"/>
        </w:numPr>
        <w:rPr>
          <w:rFonts w:ascii="Arial" w:hAnsi="Arial" w:cs="Arial"/>
          <w:sz w:val="20"/>
          <w:szCs w:val="20"/>
        </w:rPr>
      </w:pPr>
      <w:r>
        <w:rPr>
          <w:rFonts w:ascii="Arial" w:hAnsi="Arial" w:cs="Arial"/>
          <w:sz w:val="20"/>
          <w:szCs w:val="20"/>
        </w:rPr>
        <w:t xml:space="preserve">Group will decide at this point </w:t>
      </w:r>
      <w:r w:rsidR="00D67C91">
        <w:rPr>
          <w:rFonts w:ascii="Arial" w:hAnsi="Arial" w:cs="Arial"/>
          <w:sz w:val="20"/>
          <w:szCs w:val="20"/>
        </w:rPr>
        <w:t>the approach they want to take for their design.</w:t>
      </w:r>
    </w:p>
    <w:p w:rsidR="002F56CE" w:rsidRDefault="002F56CE" w:rsidP="002F56CE">
      <w:pPr>
        <w:pStyle w:val="ListParagraph"/>
        <w:numPr>
          <w:ilvl w:val="0"/>
          <w:numId w:val="17"/>
        </w:numPr>
        <w:rPr>
          <w:rFonts w:ascii="Arial" w:hAnsi="Arial" w:cs="Arial"/>
          <w:sz w:val="20"/>
          <w:szCs w:val="20"/>
        </w:rPr>
      </w:pPr>
      <w:r>
        <w:rPr>
          <w:rFonts w:ascii="Arial" w:hAnsi="Arial" w:cs="Arial"/>
          <w:sz w:val="20"/>
          <w:szCs w:val="20"/>
        </w:rPr>
        <w:t>The assignment at the end of this first day will be for students to discuss their des</w:t>
      </w:r>
      <w:r w:rsidR="00D67C91">
        <w:rPr>
          <w:rFonts w:ascii="Arial" w:hAnsi="Arial" w:cs="Arial"/>
          <w:sz w:val="20"/>
          <w:szCs w:val="20"/>
        </w:rPr>
        <w:t xml:space="preserve">ign approach with their parents (or preferably someone that drives that route each week) </w:t>
      </w:r>
      <w:r>
        <w:rPr>
          <w:rFonts w:ascii="Arial" w:hAnsi="Arial" w:cs="Arial"/>
          <w:sz w:val="20"/>
          <w:szCs w:val="20"/>
        </w:rPr>
        <w:t>and write down any comments/suggestions.</w:t>
      </w:r>
    </w:p>
    <w:p w:rsidR="00E66A9D" w:rsidRDefault="00E66A9D" w:rsidP="00E87991">
      <w:pPr>
        <w:pStyle w:val="ListParagraph"/>
        <w:numPr>
          <w:ilvl w:val="0"/>
          <w:numId w:val="17"/>
        </w:numPr>
        <w:rPr>
          <w:rFonts w:ascii="Arial" w:hAnsi="Arial" w:cs="Arial"/>
          <w:sz w:val="20"/>
          <w:szCs w:val="20"/>
        </w:rPr>
      </w:pPr>
      <w:r>
        <w:rPr>
          <w:rFonts w:ascii="Arial" w:hAnsi="Arial" w:cs="Arial"/>
          <w:sz w:val="20"/>
          <w:szCs w:val="20"/>
        </w:rPr>
        <w:t xml:space="preserve">Show video on the lick run project  </w:t>
      </w:r>
      <w:r w:rsidR="00E87991" w:rsidRPr="00E87991">
        <w:rPr>
          <w:rFonts w:ascii="Arial" w:hAnsi="Arial" w:cs="Arial"/>
          <w:sz w:val="20"/>
          <w:szCs w:val="20"/>
        </w:rPr>
        <w:t>http://projectgroundwork.org/downloads/cof-5min.f4v</w:t>
      </w:r>
    </w:p>
    <w:p w:rsidR="002F56CE" w:rsidRPr="002F56CE" w:rsidRDefault="002F56CE" w:rsidP="002F56CE">
      <w:pPr>
        <w:rPr>
          <w:rFonts w:ascii="Arial" w:hAnsi="Arial" w:cs="Arial"/>
          <w:sz w:val="20"/>
          <w:szCs w:val="20"/>
        </w:rPr>
      </w:pPr>
    </w:p>
    <w:p w:rsidR="002F56CE" w:rsidRDefault="002F56CE" w:rsidP="00436FC9">
      <w:pPr>
        <w:rPr>
          <w:rFonts w:ascii="Arial" w:hAnsi="Arial" w:cs="Arial"/>
          <w:sz w:val="20"/>
          <w:szCs w:val="20"/>
        </w:rPr>
      </w:pPr>
      <w:r>
        <w:rPr>
          <w:rFonts w:ascii="Arial" w:hAnsi="Arial" w:cs="Arial"/>
          <w:sz w:val="20"/>
          <w:szCs w:val="20"/>
        </w:rPr>
        <w:t>Second day procedures:</w:t>
      </w:r>
    </w:p>
    <w:p w:rsidR="002F56CE" w:rsidRDefault="002F56CE" w:rsidP="002F56CE">
      <w:pPr>
        <w:pStyle w:val="ListParagraph"/>
        <w:numPr>
          <w:ilvl w:val="0"/>
          <w:numId w:val="18"/>
        </w:numPr>
        <w:rPr>
          <w:rFonts w:ascii="Arial" w:hAnsi="Arial" w:cs="Arial"/>
          <w:sz w:val="20"/>
          <w:szCs w:val="20"/>
        </w:rPr>
      </w:pPr>
      <w:r>
        <w:rPr>
          <w:rFonts w:ascii="Arial" w:hAnsi="Arial" w:cs="Arial"/>
          <w:sz w:val="20"/>
          <w:szCs w:val="20"/>
        </w:rPr>
        <w:t>Students will share their “homework” results with their groups.  At this point, students may decide to change the design plan.</w:t>
      </w:r>
    </w:p>
    <w:p w:rsidR="002F56CE" w:rsidRDefault="002F56CE" w:rsidP="002F56CE">
      <w:pPr>
        <w:pStyle w:val="ListParagraph"/>
        <w:numPr>
          <w:ilvl w:val="0"/>
          <w:numId w:val="18"/>
        </w:numPr>
        <w:rPr>
          <w:rFonts w:ascii="Arial" w:hAnsi="Arial" w:cs="Arial"/>
          <w:sz w:val="20"/>
          <w:szCs w:val="20"/>
        </w:rPr>
      </w:pPr>
      <w:r>
        <w:rPr>
          <w:rFonts w:ascii="Arial" w:hAnsi="Arial" w:cs="Arial"/>
          <w:sz w:val="20"/>
          <w:szCs w:val="20"/>
        </w:rPr>
        <w:t>Students will be assigned jobs for the project:</w:t>
      </w:r>
    </w:p>
    <w:p w:rsidR="002F56CE" w:rsidRDefault="002F56CE" w:rsidP="002F56CE">
      <w:pPr>
        <w:pStyle w:val="ListParagraph"/>
        <w:numPr>
          <w:ilvl w:val="1"/>
          <w:numId w:val="18"/>
        </w:numPr>
        <w:rPr>
          <w:rFonts w:ascii="Arial" w:hAnsi="Arial" w:cs="Arial"/>
          <w:sz w:val="20"/>
          <w:szCs w:val="20"/>
        </w:rPr>
      </w:pPr>
      <w:r>
        <w:rPr>
          <w:rFonts w:ascii="Arial" w:hAnsi="Arial" w:cs="Arial"/>
          <w:sz w:val="20"/>
          <w:szCs w:val="20"/>
        </w:rPr>
        <w:t>Lane construction for vehicles/ stop signals</w:t>
      </w:r>
    </w:p>
    <w:p w:rsidR="002F56CE" w:rsidRDefault="006329FC" w:rsidP="002F56CE">
      <w:pPr>
        <w:pStyle w:val="ListParagraph"/>
        <w:numPr>
          <w:ilvl w:val="1"/>
          <w:numId w:val="18"/>
        </w:numPr>
        <w:rPr>
          <w:rFonts w:ascii="Arial" w:hAnsi="Arial" w:cs="Arial"/>
          <w:sz w:val="20"/>
          <w:szCs w:val="20"/>
        </w:rPr>
      </w:pPr>
      <w:r>
        <w:rPr>
          <w:rFonts w:ascii="Arial" w:hAnsi="Arial" w:cs="Arial"/>
          <w:sz w:val="20"/>
          <w:szCs w:val="20"/>
        </w:rPr>
        <w:t>Metro lanes and stops</w:t>
      </w:r>
    </w:p>
    <w:p w:rsidR="002F56CE" w:rsidRDefault="006329FC" w:rsidP="002F56CE">
      <w:pPr>
        <w:pStyle w:val="ListParagraph"/>
        <w:numPr>
          <w:ilvl w:val="1"/>
          <w:numId w:val="18"/>
        </w:numPr>
        <w:rPr>
          <w:rFonts w:ascii="Arial" w:hAnsi="Arial" w:cs="Arial"/>
          <w:sz w:val="20"/>
          <w:szCs w:val="20"/>
        </w:rPr>
      </w:pPr>
      <w:r>
        <w:rPr>
          <w:rFonts w:ascii="Arial" w:hAnsi="Arial" w:cs="Arial"/>
          <w:sz w:val="20"/>
          <w:szCs w:val="20"/>
        </w:rPr>
        <w:t>Pedestrian walkw</w:t>
      </w:r>
      <w:r w:rsidR="002F56CE">
        <w:rPr>
          <w:rFonts w:ascii="Arial" w:hAnsi="Arial" w:cs="Arial"/>
          <w:sz w:val="20"/>
          <w:szCs w:val="20"/>
        </w:rPr>
        <w:t xml:space="preserve">ays and signals/ bicycle path </w:t>
      </w:r>
    </w:p>
    <w:p w:rsidR="002F56CE" w:rsidRDefault="006329FC" w:rsidP="002F56CE">
      <w:pPr>
        <w:pStyle w:val="ListParagraph"/>
        <w:numPr>
          <w:ilvl w:val="1"/>
          <w:numId w:val="18"/>
        </w:numPr>
        <w:rPr>
          <w:rFonts w:ascii="Arial" w:hAnsi="Arial" w:cs="Arial"/>
          <w:sz w:val="20"/>
          <w:szCs w:val="20"/>
        </w:rPr>
      </w:pPr>
      <w:r>
        <w:rPr>
          <w:rFonts w:ascii="Arial" w:hAnsi="Arial" w:cs="Arial"/>
          <w:sz w:val="20"/>
          <w:szCs w:val="20"/>
        </w:rPr>
        <w:t>Intersection Aesthetics</w:t>
      </w:r>
    </w:p>
    <w:p w:rsidR="006329FC" w:rsidRPr="006329FC" w:rsidRDefault="006329FC" w:rsidP="006329FC">
      <w:pPr>
        <w:pStyle w:val="ListParagraph"/>
        <w:numPr>
          <w:ilvl w:val="0"/>
          <w:numId w:val="18"/>
        </w:numPr>
        <w:rPr>
          <w:rFonts w:ascii="Arial" w:hAnsi="Arial" w:cs="Arial"/>
          <w:sz w:val="20"/>
          <w:szCs w:val="20"/>
        </w:rPr>
      </w:pPr>
      <w:r>
        <w:rPr>
          <w:rFonts w:ascii="Arial" w:hAnsi="Arial" w:cs="Arial"/>
          <w:sz w:val="20"/>
          <w:szCs w:val="20"/>
        </w:rPr>
        <w:t xml:space="preserve"> For each job specific dimensions need to be calculated.</w:t>
      </w:r>
      <w:r w:rsidR="006E69A6">
        <w:rPr>
          <w:rFonts w:ascii="Arial" w:hAnsi="Arial" w:cs="Arial"/>
          <w:sz w:val="20"/>
          <w:szCs w:val="20"/>
        </w:rPr>
        <w:t xml:space="preserve">  Students will search the internet for ideas pertaining to their specific jobs.  </w:t>
      </w:r>
    </w:p>
    <w:p w:rsidR="002F56CE" w:rsidRPr="002F56CE" w:rsidRDefault="002F56CE" w:rsidP="002F56CE">
      <w:pPr>
        <w:pStyle w:val="ListParagraph"/>
        <w:ind w:left="1440"/>
        <w:rPr>
          <w:rFonts w:ascii="Arial" w:hAnsi="Arial" w:cs="Arial"/>
          <w:sz w:val="20"/>
          <w:szCs w:val="20"/>
        </w:rPr>
      </w:pPr>
    </w:p>
    <w:p w:rsidR="002F56CE" w:rsidRDefault="006B353C" w:rsidP="00436FC9">
      <w:pPr>
        <w:rPr>
          <w:rFonts w:ascii="Arial" w:hAnsi="Arial" w:cs="Arial"/>
          <w:sz w:val="20"/>
          <w:szCs w:val="20"/>
        </w:rPr>
      </w:pPr>
      <w:r>
        <w:rPr>
          <w:rFonts w:ascii="Arial" w:hAnsi="Arial" w:cs="Arial"/>
          <w:sz w:val="20"/>
          <w:szCs w:val="20"/>
        </w:rPr>
        <w:t>Third (+</w:t>
      </w:r>
      <w:r w:rsidR="002F56CE">
        <w:rPr>
          <w:rFonts w:ascii="Arial" w:hAnsi="Arial" w:cs="Arial"/>
          <w:sz w:val="20"/>
          <w:szCs w:val="20"/>
        </w:rPr>
        <w:t>) day procedures:</w:t>
      </w:r>
    </w:p>
    <w:p w:rsidR="006329FC" w:rsidRDefault="006329FC" w:rsidP="006329FC">
      <w:pPr>
        <w:pStyle w:val="ListParagraph"/>
        <w:numPr>
          <w:ilvl w:val="0"/>
          <w:numId w:val="21"/>
        </w:numPr>
        <w:rPr>
          <w:rFonts w:ascii="Arial" w:hAnsi="Arial" w:cs="Arial"/>
          <w:sz w:val="20"/>
          <w:szCs w:val="20"/>
        </w:rPr>
      </w:pPr>
      <w:r>
        <w:rPr>
          <w:rFonts w:ascii="Arial" w:hAnsi="Arial" w:cs="Arial"/>
          <w:sz w:val="20"/>
          <w:szCs w:val="20"/>
        </w:rPr>
        <w:t>Students will begin to draw map out their</w:t>
      </w:r>
      <w:r w:rsidR="006B353C">
        <w:rPr>
          <w:rFonts w:ascii="Arial" w:hAnsi="Arial" w:cs="Arial"/>
          <w:sz w:val="20"/>
          <w:szCs w:val="20"/>
        </w:rPr>
        <w:t xml:space="preserve"> designs.  </w:t>
      </w:r>
      <w:r w:rsidR="006E69A6">
        <w:rPr>
          <w:rFonts w:ascii="Arial" w:hAnsi="Arial" w:cs="Arial"/>
          <w:sz w:val="20"/>
          <w:szCs w:val="20"/>
        </w:rPr>
        <w:t xml:space="preserve">Students will use graph paper to plan out their intersections.  These plans are required to be turned in at the end. </w:t>
      </w:r>
      <w:r>
        <w:rPr>
          <w:rFonts w:ascii="Arial" w:hAnsi="Arial" w:cs="Arial"/>
          <w:sz w:val="20"/>
          <w:szCs w:val="20"/>
        </w:rPr>
        <w:t xml:space="preserve">  </w:t>
      </w:r>
    </w:p>
    <w:p w:rsidR="006B353C" w:rsidRDefault="006B353C" w:rsidP="006329FC">
      <w:pPr>
        <w:pStyle w:val="ListParagraph"/>
        <w:numPr>
          <w:ilvl w:val="0"/>
          <w:numId w:val="21"/>
        </w:numPr>
        <w:rPr>
          <w:rFonts w:ascii="Arial" w:hAnsi="Arial" w:cs="Arial"/>
          <w:sz w:val="20"/>
          <w:szCs w:val="20"/>
        </w:rPr>
      </w:pPr>
      <w:r>
        <w:rPr>
          <w:rFonts w:ascii="Arial" w:hAnsi="Arial" w:cs="Arial"/>
          <w:sz w:val="20"/>
          <w:szCs w:val="20"/>
        </w:rPr>
        <w:t xml:space="preserve">After students have their initial design, they </w:t>
      </w:r>
      <w:r w:rsidR="00C03400">
        <w:rPr>
          <w:rFonts w:ascii="Arial" w:hAnsi="Arial" w:cs="Arial"/>
          <w:sz w:val="20"/>
          <w:szCs w:val="20"/>
        </w:rPr>
        <w:t xml:space="preserve">will test different scenarios using the speed of cars and stop light times.  Students will need to consider cars making right/left hand turns, bicycle/pedestrian traffic and Metro bus stops.  </w:t>
      </w:r>
    </w:p>
    <w:p w:rsidR="00D67C91" w:rsidRDefault="00D67C91" w:rsidP="006329FC">
      <w:pPr>
        <w:pStyle w:val="ListParagraph"/>
        <w:numPr>
          <w:ilvl w:val="0"/>
          <w:numId w:val="21"/>
        </w:numPr>
        <w:rPr>
          <w:rFonts w:ascii="Arial" w:hAnsi="Arial" w:cs="Arial"/>
          <w:sz w:val="20"/>
          <w:szCs w:val="20"/>
        </w:rPr>
      </w:pPr>
      <w:r>
        <w:rPr>
          <w:rFonts w:ascii="Arial" w:hAnsi="Arial" w:cs="Arial"/>
          <w:sz w:val="20"/>
          <w:szCs w:val="20"/>
        </w:rPr>
        <w:t>Students will refine their designs after they test 10 different scenarios (cars traveling in different directions, pedestrians using crosswalks, bicycle traffic, bus traffic).</w:t>
      </w:r>
    </w:p>
    <w:p w:rsidR="00D67C91" w:rsidRPr="006329FC" w:rsidRDefault="00F3310B" w:rsidP="006329FC">
      <w:pPr>
        <w:pStyle w:val="ListParagraph"/>
        <w:numPr>
          <w:ilvl w:val="0"/>
          <w:numId w:val="21"/>
        </w:numPr>
        <w:rPr>
          <w:rFonts w:ascii="Arial" w:hAnsi="Arial" w:cs="Arial"/>
          <w:sz w:val="20"/>
          <w:szCs w:val="20"/>
        </w:rPr>
      </w:pPr>
      <w:r>
        <w:rPr>
          <w:rFonts w:ascii="Arial" w:hAnsi="Arial" w:cs="Arial"/>
          <w:sz w:val="20"/>
          <w:szCs w:val="20"/>
        </w:rPr>
        <w:t xml:space="preserve">Once groups </w:t>
      </w:r>
      <w:r w:rsidR="00D67C91">
        <w:rPr>
          <w:rFonts w:ascii="Arial" w:hAnsi="Arial" w:cs="Arial"/>
          <w:sz w:val="20"/>
          <w:szCs w:val="20"/>
        </w:rPr>
        <w:t>have refined their intersection, they</w:t>
      </w:r>
      <w:r>
        <w:rPr>
          <w:rFonts w:ascii="Arial" w:hAnsi="Arial" w:cs="Arial"/>
          <w:sz w:val="20"/>
          <w:szCs w:val="20"/>
        </w:rPr>
        <w:t xml:space="preserve"> will</w:t>
      </w:r>
      <w:r w:rsidR="00D67C91">
        <w:rPr>
          <w:rFonts w:ascii="Arial" w:hAnsi="Arial" w:cs="Arial"/>
          <w:sz w:val="20"/>
          <w:szCs w:val="20"/>
        </w:rPr>
        <w:t xml:space="preserve"> create a graphical model of their intersection.  Model should be drawn to scale and should be properly labeled (signs, lanes, </w:t>
      </w:r>
      <w:proofErr w:type="gramStart"/>
      <w:r w:rsidR="00D67C91">
        <w:rPr>
          <w:rFonts w:ascii="Arial" w:hAnsi="Arial" w:cs="Arial"/>
          <w:sz w:val="20"/>
          <w:szCs w:val="20"/>
        </w:rPr>
        <w:t>lights</w:t>
      </w:r>
      <w:proofErr w:type="gramEnd"/>
      <w:r w:rsidR="00D67C91">
        <w:rPr>
          <w:rFonts w:ascii="Arial" w:hAnsi="Arial" w:cs="Arial"/>
          <w:sz w:val="20"/>
          <w:szCs w:val="20"/>
        </w:rPr>
        <w:t xml:space="preserve">).  Intersection aesthetics will also be important to show on model.  </w:t>
      </w:r>
    </w:p>
    <w:p w:rsidR="00130599" w:rsidRDefault="006616A7"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A21EFA" w:rsidRDefault="00D67C91" w:rsidP="001704D7">
      <w:pPr>
        <w:rPr>
          <w:rFonts w:ascii="Arial" w:hAnsi="Arial" w:cs="Arial"/>
          <w:sz w:val="20"/>
          <w:szCs w:val="20"/>
        </w:rPr>
      </w:pPr>
      <w:r>
        <w:rPr>
          <w:rFonts w:ascii="Arial" w:hAnsi="Arial" w:cs="Arial"/>
          <w:sz w:val="20"/>
          <w:szCs w:val="20"/>
        </w:rPr>
        <w:t>Individually, students will be assessed</w:t>
      </w:r>
      <w:r w:rsidR="006E69A6">
        <w:rPr>
          <w:rFonts w:ascii="Arial" w:hAnsi="Arial" w:cs="Arial"/>
          <w:sz w:val="20"/>
          <w:szCs w:val="20"/>
        </w:rPr>
        <w:t xml:space="preserve"> of their internet searches for possible intersection designs and for their job tasks. </w:t>
      </w:r>
      <w:r w:rsidR="005E0C96">
        <w:rPr>
          <w:rFonts w:ascii="Arial" w:hAnsi="Arial" w:cs="Arial"/>
          <w:sz w:val="20"/>
          <w:szCs w:val="20"/>
        </w:rPr>
        <w:t xml:space="preserve">For the internet search students will complete a record sheet where they will illustrate their 3 ideas and they will state their justifications for their designs. This form will be due at the beginning of day 2 of the Challenge.  Students will also need to complete a task form for their assigned jobs. Groups will be required to submit preliminary designs and drawings as they progress through the Challenge.  These designs should note justifications for additions/deletions.  </w:t>
      </w:r>
      <w:r w:rsidR="00F3310B">
        <w:rPr>
          <w:rFonts w:ascii="Arial" w:hAnsi="Arial" w:cs="Arial"/>
          <w:sz w:val="20"/>
          <w:szCs w:val="20"/>
        </w:rPr>
        <w:t xml:space="preserve">The group will be assessed on their final </w:t>
      </w:r>
      <w:r w:rsidR="00F3310B">
        <w:rPr>
          <w:rFonts w:ascii="Arial" w:hAnsi="Arial" w:cs="Arial"/>
          <w:sz w:val="20"/>
          <w:szCs w:val="20"/>
        </w:rPr>
        <w:lastRenderedPageBreak/>
        <w:t xml:space="preserve">model as to how it </w:t>
      </w:r>
      <w:proofErr w:type="gramStart"/>
      <w:r w:rsidR="00F3310B">
        <w:rPr>
          <w:rFonts w:ascii="Arial" w:hAnsi="Arial" w:cs="Arial"/>
          <w:sz w:val="20"/>
          <w:szCs w:val="20"/>
        </w:rPr>
        <w:t>meet</w:t>
      </w:r>
      <w:proofErr w:type="gramEnd"/>
      <w:r w:rsidR="005E0C96">
        <w:rPr>
          <w:rFonts w:ascii="Arial" w:hAnsi="Arial" w:cs="Arial"/>
          <w:sz w:val="20"/>
          <w:szCs w:val="20"/>
        </w:rPr>
        <w:t xml:space="preserve"> </w:t>
      </w:r>
      <w:r w:rsidR="00F3310B">
        <w:rPr>
          <w:rFonts w:ascii="Arial" w:hAnsi="Arial" w:cs="Arial"/>
          <w:sz w:val="20"/>
          <w:szCs w:val="20"/>
        </w:rPr>
        <w:t xml:space="preserve">the specifications of the Challenge.  </w:t>
      </w:r>
      <w:r w:rsidR="006E69A6">
        <w:rPr>
          <w:rFonts w:ascii="Arial" w:hAnsi="Arial" w:cs="Arial"/>
          <w:sz w:val="20"/>
          <w:szCs w:val="20"/>
        </w:rPr>
        <w:t xml:space="preserve"> Models should show well developed ideas using necessary geometric shapes with the proper areas.   Students will also be assessed by how well their intersections enable vehicles to move through using the equations</w:t>
      </w:r>
      <w:r w:rsidR="00F3310B">
        <w:rPr>
          <w:rFonts w:ascii="Arial" w:hAnsi="Arial" w:cs="Arial"/>
          <w:sz w:val="20"/>
          <w:szCs w:val="20"/>
        </w:rPr>
        <w:t xml:space="preserve"> for arrival rate and departure rate</w:t>
      </w:r>
      <w:r w:rsidR="006E69A6">
        <w:rPr>
          <w:rFonts w:ascii="Arial" w:hAnsi="Arial" w:cs="Arial"/>
          <w:sz w:val="20"/>
          <w:szCs w:val="20"/>
        </w:rPr>
        <w:t xml:space="preserve"> from the previous activity. </w:t>
      </w:r>
    </w:p>
    <w:p w:rsidR="00A21EFA" w:rsidRDefault="00A21EFA" w:rsidP="001704D7">
      <w:pPr>
        <w:rPr>
          <w:rFonts w:ascii="Arial" w:hAnsi="Arial" w:cs="Arial"/>
          <w:sz w:val="20"/>
          <w:szCs w:val="20"/>
        </w:rPr>
      </w:pPr>
    </w:p>
    <w:p w:rsidR="00A21EFA" w:rsidRDefault="00A21EFA" w:rsidP="001704D7">
      <w:pPr>
        <w:rPr>
          <w:rFonts w:ascii="Arial" w:hAnsi="Arial" w:cs="Arial"/>
          <w:sz w:val="20"/>
          <w:szCs w:val="20"/>
        </w:rPr>
      </w:pPr>
    </w:p>
    <w:p w:rsidR="00A21EFA" w:rsidRDefault="00A21EFA" w:rsidP="001704D7">
      <w:pPr>
        <w:rPr>
          <w:rFonts w:ascii="Arial" w:hAnsi="Arial" w:cs="Arial"/>
          <w:sz w:val="20"/>
          <w:szCs w:val="20"/>
        </w:rPr>
      </w:pPr>
    </w:p>
    <w:p w:rsidR="001704D7" w:rsidRDefault="006E69A6" w:rsidP="001704D7">
      <w:pPr>
        <w:rPr>
          <w:rFonts w:ascii="Arial" w:hAnsi="Arial" w:cs="Arial"/>
          <w:sz w:val="20"/>
          <w:szCs w:val="20"/>
        </w:rPr>
      </w:pPr>
      <w:r>
        <w:rPr>
          <w:rFonts w:ascii="Arial" w:hAnsi="Arial" w:cs="Arial"/>
          <w:sz w:val="20"/>
          <w:szCs w:val="20"/>
        </w:rPr>
        <w:t xml:space="preserve"> </w:t>
      </w:r>
    </w:p>
    <w:p w:rsidR="00492666" w:rsidRDefault="006616A7"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DD1414" w:rsidP="001704D7">
      <w:pPr>
        <w:rPr>
          <w:rFonts w:ascii="Arial" w:hAnsi="Arial" w:cs="Arial"/>
          <w:sz w:val="20"/>
          <w:szCs w:val="20"/>
        </w:rPr>
      </w:pPr>
      <w:r>
        <w:rPr>
          <w:rFonts w:ascii="Arial" w:hAnsi="Arial" w:cs="Arial"/>
          <w:sz w:val="20"/>
          <w:szCs w:val="20"/>
        </w:rPr>
        <w:t xml:space="preserve">At the end of the Challenge, each group will present their project to the class.  Each member of the group will need to explain their position within the group and explain what they contributed most to the final project.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DD1414" w:rsidRDefault="00DD1414" w:rsidP="001704D7">
      <w:pPr>
        <w:rPr>
          <w:rFonts w:ascii="Arial" w:hAnsi="Arial" w:cs="Arial"/>
          <w:sz w:val="20"/>
          <w:szCs w:val="20"/>
        </w:rPr>
      </w:pPr>
    </w:p>
    <w:p w:rsidR="00DD1414" w:rsidRDefault="00DD141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E66A9D" w:rsidRDefault="00E66A9D" w:rsidP="00E66A9D">
      <w:pPr>
        <w:rPr>
          <w:rFonts w:ascii="Arial" w:hAnsi="Arial" w:cs="Arial"/>
          <w:sz w:val="20"/>
          <w:szCs w:val="20"/>
        </w:rPr>
      </w:pPr>
      <w:r>
        <w:rPr>
          <w:rFonts w:ascii="Arial" w:hAnsi="Arial" w:cs="Arial"/>
          <w:sz w:val="20"/>
          <w:szCs w:val="20"/>
        </w:rPr>
        <w:t>These are my reflections about the challenge;</w:t>
      </w:r>
    </w:p>
    <w:p w:rsidR="00E66A9D" w:rsidRPr="00E66A9D" w:rsidRDefault="00E66A9D" w:rsidP="00E66A9D">
      <w:pPr>
        <w:pStyle w:val="ListParagraph"/>
        <w:numPr>
          <w:ilvl w:val="0"/>
          <w:numId w:val="24"/>
        </w:numPr>
        <w:rPr>
          <w:rFonts w:ascii="Arial" w:hAnsi="Arial" w:cs="Arial"/>
          <w:sz w:val="20"/>
          <w:szCs w:val="20"/>
        </w:rPr>
      </w:pPr>
      <w:r w:rsidRPr="00E66A9D">
        <w:rPr>
          <w:rFonts w:ascii="Arial" w:hAnsi="Arial" w:cs="Arial"/>
          <w:sz w:val="20"/>
          <w:szCs w:val="20"/>
        </w:rPr>
        <w:t>Giving the students direction with the websites was very helpful in getting them started on the challenge (though some students did not research as much as they needed to)</w:t>
      </w:r>
    </w:p>
    <w:p w:rsidR="00E66A9D" w:rsidRDefault="00E66A9D" w:rsidP="00E66A9D">
      <w:pPr>
        <w:pStyle w:val="ListParagraph"/>
        <w:numPr>
          <w:ilvl w:val="0"/>
          <w:numId w:val="24"/>
        </w:numPr>
        <w:rPr>
          <w:rFonts w:ascii="Arial" w:hAnsi="Arial" w:cs="Arial"/>
          <w:sz w:val="20"/>
          <w:szCs w:val="20"/>
        </w:rPr>
      </w:pPr>
      <w:r>
        <w:rPr>
          <w:rFonts w:ascii="Arial" w:hAnsi="Arial" w:cs="Arial"/>
          <w:sz w:val="20"/>
          <w:szCs w:val="20"/>
        </w:rPr>
        <w:t>Having the materials readily available for the students helped keep the students on task though I think I should wait 1 full day into the challenge so students are gathering the information needed to solve challenge before implementation</w:t>
      </w:r>
    </w:p>
    <w:p w:rsidR="00E66A9D" w:rsidRDefault="00E66A9D" w:rsidP="00E66A9D">
      <w:pPr>
        <w:pStyle w:val="ListParagraph"/>
        <w:numPr>
          <w:ilvl w:val="0"/>
          <w:numId w:val="24"/>
        </w:numPr>
        <w:rPr>
          <w:rFonts w:ascii="Arial" w:hAnsi="Arial" w:cs="Arial"/>
          <w:sz w:val="20"/>
          <w:szCs w:val="20"/>
        </w:rPr>
      </w:pPr>
      <w:r>
        <w:rPr>
          <w:rFonts w:ascii="Arial" w:hAnsi="Arial" w:cs="Arial"/>
          <w:sz w:val="20"/>
          <w:szCs w:val="20"/>
        </w:rPr>
        <w:t xml:space="preserve">Groups need to be more carefully selected.  Some students take complete control which bothers some students since their ideas are not being considered but it also is okay with other students because they do not want to do the work.  I need to make more students accountable for keeping involved in the challenge.  I know having better defined jobs within the challenge would help.  Also surveying the groups throughout the process would be helpful also.  </w:t>
      </w:r>
    </w:p>
    <w:p w:rsidR="00E66A9D" w:rsidRDefault="00E66A9D" w:rsidP="00E66A9D">
      <w:pPr>
        <w:pStyle w:val="ListParagraph"/>
        <w:numPr>
          <w:ilvl w:val="0"/>
          <w:numId w:val="24"/>
        </w:numPr>
        <w:rPr>
          <w:rFonts w:ascii="Arial" w:hAnsi="Arial" w:cs="Arial"/>
          <w:sz w:val="20"/>
          <w:szCs w:val="20"/>
        </w:rPr>
      </w:pPr>
      <w:r>
        <w:rPr>
          <w:rFonts w:ascii="Arial" w:hAnsi="Arial" w:cs="Arial"/>
          <w:sz w:val="20"/>
          <w:szCs w:val="20"/>
        </w:rPr>
        <w:t>Next year I will insist that a “rough draft” be completed and turned in to me before final challenges can be completed.  I think I will have students present their rough draft to me and I will ask questions and offer suggestions.</w:t>
      </w:r>
    </w:p>
    <w:p w:rsidR="00E66A9D" w:rsidRDefault="00E66A9D" w:rsidP="00E66A9D">
      <w:pPr>
        <w:pStyle w:val="ListParagraph"/>
        <w:numPr>
          <w:ilvl w:val="0"/>
          <w:numId w:val="24"/>
        </w:numPr>
        <w:rPr>
          <w:rFonts w:ascii="Arial" w:hAnsi="Arial" w:cs="Arial"/>
          <w:sz w:val="20"/>
          <w:szCs w:val="20"/>
        </w:rPr>
      </w:pPr>
      <w:r>
        <w:rPr>
          <w:rFonts w:ascii="Arial" w:hAnsi="Arial" w:cs="Arial"/>
          <w:sz w:val="20"/>
          <w:szCs w:val="20"/>
        </w:rPr>
        <w:t>I especially enjoyed how creative students were with their designs.  The intersection that the students were asked to reconstruct is in a very poor neighborhood. Their models showed parks, playgrounds, tennis courts, basket courts, etc. –-“stuff” that we all want available in our local parks.</w:t>
      </w:r>
    </w:p>
    <w:p w:rsidR="00E66A9D" w:rsidRPr="00E87991" w:rsidRDefault="00E66A9D" w:rsidP="00970BF2">
      <w:pPr>
        <w:pStyle w:val="ListParagraph"/>
        <w:numPr>
          <w:ilvl w:val="0"/>
          <w:numId w:val="24"/>
        </w:numPr>
        <w:rPr>
          <w:rFonts w:ascii="Arial" w:hAnsi="Arial" w:cs="Arial"/>
          <w:sz w:val="20"/>
          <w:szCs w:val="20"/>
        </w:rPr>
      </w:pPr>
      <w:r w:rsidRPr="00E87991">
        <w:rPr>
          <w:rFonts w:ascii="Arial" w:hAnsi="Arial" w:cs="Arial"/>
          <w:sz w:val="20"/>
          <w:szCs w:val="20"/>
        </w:rPr>
        <w:t xml:space="preserve">Presentations went well for the challenge; the only change I might make is to invite other people in for the presentations (administrators, teachers, parents).  </w:t>
      </w:r>
      <w:bookmarkStart w:id="0" w:name="_GoBack"/>
      <w:bookmarkEnd w:id="0"/>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3"/>
      <w:footerReference w:type="default" r:id="rId14"/>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14982" w15:done="0"/>
  <w15:commentEx w15:paraId="3D7431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FC6" w:rsidRDefault="000C3FC6" w:rsidP="005F7C59">
      <w:r>
        <w:separator/>
      </w:r>
    </w:p>
  </w:endnote>
  <w:endnote w:type="continuationSeparator" w:id="0">
    <w:p w:rsidR="000C3FC6" w:rsidRDefault="000C3FC6"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6616A7">
        <w:pPr>
          <w:pStyle w:val="Footer"/>
          <w:jc w:val="center"/>
        </w:pPr>
        <w:r>
          <w:fldChar w:fldCharType="begin"/>
        </w:r>
        <w:r w:rsidR="001957A1">
          <w:instrText xml:space="preserve"> PAGE   \* MERGEFORMAT </w:instrText>
        </w:r>
        <w:r>
          <w:fldChar w:fldCharType="separate"/>
        </w:r>
        <w:r w:rsidR="006A7926">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FC6" w:rsidRDefault="000C3FC6" w:rsidP="005F7C59">
      <w:r>
        <w:separator/>
      </w:r>
    </w:p>
  </w:footnote>
  <w:footnote w:type="continuationSeparator" w:id="0">
    <w:p w:rsidR="000C3FC6" w:rsidRDefault="000C3FC6"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534"/>
    <w:multiLevelType w:val="hybridMultilevel"/>
    <w:tmpl w:val="742C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E049F"/>
    <w:multiLevelType w:val="hybridMultilevel"/>
    <w:tmpl w:val="F4F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911B1"/>
    <w:multiLevelType w:val="hybridMultilevel"/>
    <w:tmpl w:val="C3923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324295"/>
    <w:multiLevelType w:val="hybridMultilevel"/>
    <w:tmpl w:val="194E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57CBE"/>
    <w:multiLevelType w:val="hybridMultilevel"/>
    <w:tmpl w:val="BCF0D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F2FC5"/>
    <w:multiLevelType w:val="hybridMultilevel"/>
    <w:tmpl w:val="5B64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9F7F35"/>
    <w:multiLevelType w:val="hybridMultilevel"/>
    <w:tmpl w:val="D19A90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85725A"/>
    <w:multiLevelType w:val="hybridMultilevel"/>
    <w:tmpl w:val="48C40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01B14"/>
    <w:multiLevelType w:val="hybridMultilevel"/>
    <w:tmpl w:val="8988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00422"/>
    <w:multiLevelType w:val="hybridMultilevel"/>
    <w:tmpl w:val="7826B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16"/>
  </w:num>
  <w:num w:numId="5">
    <w:abstractNumId w:val="15"/>
  </w:num>
  <w:num w:numId="6">
    <w:abstractNumId w:val="5"/>
  </w:num>
  <w:num w:numId="7">
    <w:abstractNumId w:val="6"/>
  </w:num>
  <w:num w:numId="8">
    <w:abstractNumId w:val="13"/>
  </w:num>
  <w:num w:numId="9">
    <w:abstractNumId w:val="4"/>
  </w:num>
  <w:num w:numId="10">
    <w:abstractNumId w:val="14"/>
  </w:num>
  <w:num w:numId="11">
    <w:abstractNumId w:val="9"/>
  </w:num>
  <w:num w:numId="12">
    <w:abstractNumId w:val="1"/>
  </w:num>
  <w:num w:numId="13">
    <w:abstractNumId w:val="20"/>
  </w:num>
  <w:num w:numId="14">
    <w:abstractNumId w:val="19"/>
  </w:num>
  <w:num w:numId="15">
    <w:abstractNumId w:val="8"/>
  </w:num>
  <w:num w:numId="16">
    <w:abstractNumId w:val="10"/>
  </w:num>
  <w:num w:numId="17">
    <w:abstractNumId w:val="18"/>
  </w:num>
  <w:num w:numId="18">
    <w:abstractNumId w:val="0"/>
  </w:num>
  <w:num w:numId="19">
    <w:abstractNumId w:val="23"/>
  </w:num>
  <w:num w:numId="20">
    <w:abstractNumId w:val="17"/>
  </w:num>
  <w:num w:numId="21">
    <w:abstractNumId w:val="22"/>
  </w:num>
  <w:num w:numId="22">
    <w:abstractNumId w:val="3"/>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A2CF6"/>
    <w:rsid w:val="0000249B"/>
    <w:rsid w:val="00010E4E"/>
    <w:rsid w:val="000230AA"/>
    <w:rsid w:val="00046C11"/>
    <w:rsid w:val="00054325"/>
    <w:rsid w:val="00054D6E"/>
    <w:rsid w:val="00067858"/>
    <w:rsid w:val="00082A60"/>
    <w:rsid w:val="000A0AAB"/>
    <w:rsid w:val="000B30CC"/>
    <w:rsid w:val="000B7058"/>
    <w:rsid w:val="000C3FC6"/>
    <w:rsid w:val="000D1536"/>
    <w:rsid w:val="00107816"/>
    <w:rsid w:val="00112DD2"/>
    <w:rsid w:val="00130599"/>
    <w:rsid w:val="00146376"/>
    <w:rsid w:val="0014643D"/>
    <w:rsid w:val="001704D7"/>
    <w:rsid w:val="0017523F"/>
    <w:rsid w:val="00180778"/>
    <w:rsid w:val="001910F2"/>
    <w:rsid w:val="001957A1"/>
    <w:rsid w:val="00195F8A"/>
    <w:rsid w:val="00197401"/>
    <w:rsid w:val="001C59E4"/>
    <w:rsid w:val="001F7250"/>
    <w:rsid w:val="00206012"/>
    <w:rsid w:val="00212323"/>
    <w:rsid w:val="002341ED"/>
    <w:rsid w:val="0025451F"/>
    <w:rsid w:val="00257B58"/>
    <w:rsid w:val="0027559B"/>
    <w:rsid w:val="00284842"/>
    <w:rsid w:val="002A2CF6"/>
    <w:rsid w:val="002A3A95"/>
    <w:rsid w:val="002B290A"/>
    <w:rsid w:val="002F56CE"/>
    <w:rsid w:val="003061DC"/>
    <w:rsid w:val="0031039B"/>
    <w:rsid w:val="00313753"/>
    <w:rsid w:val="003325E8"/>
    <w:rsid w:val="00394279"/>
    <w:rsid w:val="003A4B6D"/>
    <w:rsid w:val="003B0A40"/>
    <w:rsid w:val="003C7407"/>
    <w:rsid w:val="003E1CF3"/>
    <w:rsid w:val="003E3EC7"/>
    <w:rsid w:val="003E46C5"/>
    <w:rsid w:val="003F0DF4"/>
    <w:rsid w:val="00402749"/>
    <w:rsid w:val="00405543"/>
    <w:rsid w:val="00411792"/>
    <w:rsid w:val="00421961"/>
    <w:rsid w:val="004301D3"/>
    <w:rsid w:val="00436FC9"/>
    <w:rsid w:val="004372C2"/>
    <w:rsid w:val="00443A38"/>
    <w:rsid w:val="004532E7"/>
    <w:rsid w:val="00454D70"/>
    <w:rsid w:val="0048522B"/>
    <w:rsid w:val="00492666"/>
    <w:rsid w:val="004A53EC"/>
    <w:rsid w:val="004A6AFB"/>
    <w:rsid w:val="004C1C79"/>
    <w:rsid w:val="004D4B0C"/>
    <w:rsid w:val="004E24A0"/>
    <w:rsid w:val="00564B8F"/>
    <w:rsid w:val="00575F4A"/>
    <w:rsid w:val="005912BF"/>
    <w:rsid w:val="005B1D58"/>
    <w:rsid w:val="005B42B8"/>
    <w:rsid w:val="005E0C96"/>
    <w:rsid w:val="005E3F97"/>
    <w:rsid w:val="005F44EB"/>
    <w:rsid w:val="005F66AB"/>
    <w:rsid w:val="005F7C59"/>
    <w:rsid w:val="006041F1"/>
    <w:rsid w:val="00614DA6"/>
    <w:rsid w:val="00617910"/>
    <w:rsid w:val="006329FC"/>
    <w:rsid w:val="00634D32"/>
    <w:rsid w:val="00640B09"/>
    <w:rsid w:val="006616A7"/>
    <w:rsid w:val="00662AD4"/>
    <w:rsid w:val="00664682"/>
    <w:rsid w:val="00665A3F"/>
    <w:rsid w:val="006839E3"/>
    <w:rsid w:val="006A7926"/>
    <w:rsid w:val="006B353C"/>
    <w:rsid w:val="006C12A7"/>
    <w:rsid w:val="006E69A6"/>
    <w:rsid w:val="006F7CD9"/>
    <w:rsid w:val="00707AEE"/>
    <w:rsid w:val="00714897"/>
    <w:rsid w:val="00731068"/>
    <w:rsid w:val="007312C4"/>
    <w:rsid w:val="007466F3"/>
    <w:rsid w:val="007602A1"/>
    <w:rsid w:val="007648A5"/>
    <w:rsid w:val="00767EAD"/>
    <w:rsid w:val="007F0927"/>
    <w:rsid w:val="0080057C"/>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F2CA8"/>
    <w:rsid w:val="00A069A2"/>
    <w:rsid w:val="00A21EFA"/>
    <w:rsid w:val="00A361D8"/>
    <w:rsid w:val="00A50292"/>
    <w:rsid w:val="00A7688F"/>
    <w:rsid w:val="00AA6498"/>
    <w:rsid w:val="00AB7218"/>
    <w:rsid w:val="00AC7581"/>
    <w:rsid w:val="00AD2735"/>
    <w:rsid w:val="00AD6219"/>
    <w:rsid w:val="00AF0096"/>
    <w:rsid w:val="00B10558"/>
    <w:rsid w:val="00B16F3D"/>
    <w:rsid w:val="00B32C4A"/>
    <w:rsid w:val="00B47A60"/>
    <w:rsid w:val="00BD0C1C"/>
    <w:rsid w:val="00BF20CD"/>
    <w:rsid w:val="00BF5108"/>
    <w:rsid w:val="00C03400"/>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67C91"/>
    <w:rsid w:val="00D75566"/>
    <w:rsid w:val="00D845F4"/>
    <w:rsid w:val="00DC6C55"/>
    <w:rsid w:val="00DD1414"/>
    <w:rsid w:val="00DD28C2"/>
    <w:rsid w:val="00DD7BAC"/>
    <w:rsid w:val="00DE0884"/>
    <w:rsid w:val="00DE5656"/>
    <w:rsid w:val="00E0358C"/>
    <w:rsid w:val="00E14DF6"/>
    <w:rsid w:val="00E2338C"/>
    <w:rsid w:val="00E3036E"/>
    <w:rsid w:val="00E37DAA"/>
    <w:rsid w:val="00E43281"/>
    <w:rsid w:val="00E66A9D"/>
    <w:rsid w:val="00E87991"/>
    <w:rsid w:val="00EC444F"/>
    <w:rsid w:val="00ED346B"/>
    <w:rsid w:val="00EF4401"/>
    <w:rsid w:val="00F2418B"/>
    <w:rsid w:val="00F32DE4"/>
    <w:rsid w:val="00F3310B"/>
    <w:rsid w:val="00F44D21"/>
    <w:rsid w:val="00F85034"/>
    <w:rsid w:val="00FA307B"/>
    <w:rsid w:val="00FB15A1"/>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1974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rider12@gmail.com"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hwa.dot.gov/environment/publications/flexibility/ch08.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to.org/publication/urban-street-design-guide/intersections/intersection-design-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2dtl5nnlpfr0r.cloudfront.net/tti.tamu.edu/documents/0-4365-S.pdf" TargetMode="External"/><Relationship Id="rId4" Type="http://schemas.openxmlformats.org/officeDocument/2006/relationships/settings" Target="settings.xml"/><Relationship Id="rId9" Type="http://schemas.openxmlformats.org/officeDocument/2006/relationships/hyperlink" Target="http://www.fhwa.dot.gov/publications/research/safety/04091/03.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7F01-7D3C-4A9D-8B94-F541639C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2016-04-20T05:48:00Z</dcterms:created>
  <dcterms:modified xsi:type="dcterms:W3CDTF">2016-04-26T22:11:00Z</dcterms:modified>
</cp:coreProperties>
</file>